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59" w:rsidRPr="00E02370" w:rsidRDefault="00520E59" w:rsidP="00B355B3">
      <w:pPr>
        <w:suppressAutoHyphens/>
        <w:autoSpaceDN w:val="0"/>
        <w:spacing w:before="120" w:after="12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Główne zadania </w:t>
      </w:r>
      <w:r w:rsidRPr="00520E59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Centrum </w:t>
      </w:r>
      <w:r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Języków Obcych</w:t>
      </w:r>
      <w:r w:rsidRPr="00520E59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br/>
        <w:t>Uniwersytetu Przyrodniczo-Humanistycznego w Siedlcach</w:t>
      </w:r>
      <w:r w:rsidRPr="00520E59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br/>
      </w:r>
      <w:r w:rsidR="00927BBC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Centrum jest jednostką międzywydziałową, która </w:t>
      </w:r>
      <w:r w:rsidRPr="00520E5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prowadzi</w:t>
      </w:r>
      <w:r w:rsidR="00927BBC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działalność</w:t>
      </w:r>
      <w:r w:rsidRPr="00520E5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dydaktyczn</w:t>
      </w:r>
      <w:r w:rsidR="00927BBC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ą</w:t>
      </w:r>
      <w:r w:rsidRPr="00520E5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w zakresie nauczania języków obcych w ramach obowiązującego programu studiów na wszystkich kierunkach studiów stacjonarnych i niestacjonarnych.</w:t>
      </w:r>
      <w:r w:rsidRPr="00520E59">
        <w:t xml:space="preserve"> </w:t>
      </w:r>
      <w:r w:rsidRPr="00520E5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Oferta C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entrum obejmuje 3 języki nowożytne:</w:t>
      </w:r>
      <w:r w:rsidRPr="00520E5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angielski, niemiecki oraz rosyjski.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</w:r>
      <w:r w:rsidRPr="00E96EEB">
        <w:rPr>
          <w:rFonts w:ascii="Arial" w:hAnsi="Arial" w:cs="Arial"/>
          <w:sz w:val="24"/>
          <w:szCs w:val="24"/>
        </w:rPr>
        <w:t>Kształcenie językowe obejmuje naukę języka ogólnego oraz specjalistycznego z zakresu danego kierunku studiów na poziomie B2</w:t>
      </w:r>
      <w:r w:rsidR="00E02370">
        <w:rPr>
          <w:rFonts w:ascii="Arial" w:hAnsi="Arial" w:cs="Arial"/>
          <w:sz w:val="24"/>
          <w:szCs w:val="24"/>
        </w:rPr>
        <w:t xml:space="preserve"> lub</w:t>
      </w:r>
      <w:r>
        <w:rPr>
          <w:rFonts w:ascii="Arial" w:hAnsi="Arial" w:cs="Arial"/>
          <w:sz w:val="24"/>
          <w:szCs w:val="24"/>
        </w:rPr>
        <w:t>.</w:t>
      </w:r>
      <w:r w:rsidR="00E02370">
        <w:rPr>
          <w:rFonts w:ascii="Arial" w:hAnsi="Arial" w:cs="Arial"/>
          <w:sz w:val="24"/>
          <w:szCs w:val="24"/>
        </w:rPr>
        <w:t>B2+.</w:t>
      </w:r>
      <w:r>
        <w:rPr>
          <w:rFonts w:ascii="Arial" w:hAnsi="Arial" w:cs="Arial"/>
          <w:sz w:val="24"/>
          <w:szCs w:val="24"/>
        </w:rPr>
        <w:br/>
      </w:r>
      <w:r w:rsidRPr="00520E59">
        <w:rPr>
          <w:rFonts w:ascii="Arial" w:hAnsi="Arial" w:cs="Arial"/>
          <w:sz w:val="24"/>
          <w:szCs w:val="24"/>
        </w:rPr>
        <w:t xml:space="preserve">Poziomy znajomości języka obcego określa dokument Rady Europy "Europejski system opisu kształcenia językowego" w </w:t>
      </w:r>
      <w:r>
        <w:rPr>
          <w:rFonts w:ascii="Arial" w:hAnsi="Arial" w:cs="Arial"/>
          <w:sz w:val="24"/>
          <w:szCs w:val="24"/>
        </w:rPr>
        <w:t>skrócie</w:t>
      </w:r>
      <w:r w:rsidRPr="00520E59">
        <w:rPr>
          <w:rFonts w:ascii="Arial" w:hAnsi="Arial" w:cs="Arial"/>
          <w:sz w:val="24"/>
          <w:szCs w:val="24"/>
        </w:rPr>
        <w:t xml:space="preserve"> ESOKJ</w:t>
      </w:r>
      <w:r w:rsidR="00052611">
        <w:rPr>
          <w:rFonts w:ascii="Arial" w:hAnsi="Arial" w:cs="Arial"/>
          <w:sz w:val="24"/>
          <w:szCs w:val="24"/>
        </w:rPr>
        <w:t>.</w:t>
      </w:r>
      <w:r w:rsidR="00052611">
        <w:rPr>
          <w:rFonts w:ascii="Arial" w:hAnsi="Arial" w:cs="Arial"/>
          <w:sz w:val="24"/>
          <w:szCs w:val="24"/>
        </w:rPr>
        <w:br/>
      </w:r>
      <w:bookmarkStart w:id="0" w:name="_GoBack"/>
      <w:r w:rsidR="00052611">
        <w:rPr>
          <w:rFonts w:ascii="Arial" w:hAnsi="Arial" w:cs="Arial"/>
          <w:sz w:val="24"/>
          <w:szCs w:val="24"/>
        </w:rPr>
        <w:t xml:space="preserve">Jesteśmy Akredytowanym Centrum Egzaminacyjnym ETS Global. Każdy </w:t>
      </w:r>
      <w:bookmarkEnd w:id="0"/>
      <w:r w:rsidR="00052611">
        <w:rPr>
          <w:rFonts w:ascii="Arial" w:hAnsi="Arial" w:cs="Arial"/>
          <w:sz w:val="24"/>
          <w:szCs w:val="24"/>
        </w:rPr>
        <w:t>zainteresowany student naszej Uczelni może sprawdzić poziom swojej biegłości językowej i uzyskać międzynarodowy certyfikat przystępując do egzaminu TOEIC.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 roku Centrum organizuje </w:t>
      </w:r>
      <w:r w:rsidR="00E02370">
        <w:rPr>
          <w:rFonts w:ascii="Arial" w:hAnsi="Arial" w:cs="Arial"/>
          <w:sz w:val="24"/>
          <w:szCs w:val="24"/>
          <w:shd w:val="clear" w:color="auto" w:fill="FFFFFF"/>
        </w:rPr>
        <w:t>„</w:t>
      </w:r>
      <w:r>
        <w:rPr>
          <w:rFonts w:ascii="Arial" w:hAnsi="Arial" w:cs="Arial"/>
          <w:sz w:val="24"/>
          <w:szCs w:val="24"/>
          <w:shd w:val="clear" w:color="auto" w:fill="FFFFFF"/>
        </w:rPr>
        <w:t>Warsztaty Językowe</w:t>
      </w:r>
      <w:r w:rsidR="00E02370">
        <w:rPr>
          <w:rFonts w:ascii="Arial" w:hAnsi="Arial" w:cs="Arial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dla uczniów szkół średnich</w:t>
      </w:r>
      <w:r w:rsidR="000526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z Siedlec i naszego regionu</w:t>
      </w:r>
      <w:r w:rsidR="00E02370">
        <w:rPr>
          <w:rFonts w:ascii="Arial" w:hAnsi="Arial" w:cs="Arial"/>
          <w:sz w:val="24"/>
          <w:szCs w:val="24"/>
          <w:shd w:val="clear" w:color="auto" w:fill="FFFFFF"/>
        </w:rPr>
        <w:t>, których głównym celem jest obudzenie pasji do nauki języków obcych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355B3">
        <w:rPr>
          <w:rFonts w:ascii="Arial" w:hAnsi="Arial" w:cs="Arial"/>
          <w:sz w:val="24"/>
          <w:szCs w:val="24"/>
          <w:shd w:val="clear" w:color="auto" w:fill="FFFFFF"/>
        </w:rPr>
        <w:br/>
        <w:t>Centrum angażuje się w szereg imprez mających na celu promocję naszej Uczelni, biorąc udział m.in. w zajęciach Uniwersytetu Otwartego i Dziecięcego.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20E59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Centrum </w:t>
      </w:r>
      <w:r w:rsidR="00E02370">
        <w:rPr>
          <w:rFonts w:ascii="Arial" w:hAnsi="Arial" w:cs="Arial"/>
          <w:sz w:val="24"/>
          <w:szCs w:val="24"/>
          <w:shd w:val="clear" w:color="auto" w:fill="FFFFFF"/>
        </w:rPr>
        <w:t>pracuje doświadczona</w:t>
      </w:r>
      <w:r w:rsidRPr="00520E59">
        <w:rPr>
          <w:rFonts w:ascii="Arial" w:hAnsi="Arial" w:cs="Arial"/>
          <w:sz w:val="24"/>
          <w:szCs w:val="24"/>
          <w:shd w:val="clear" w:color="auto" w:fill="FFFFFF"/>
        </w:rPr>
        <w:t xml:space="preserve"> kadra zapewniająca wysoki poziom nauczania języków obcych. Nauka odbywa się z zastosowaniem nowoczesnych metod i z wykorzystaniem najnowszych narzędzi</w:t>
      </w:r>
      <w:r w:rsidR="00E0237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02370">
        <w:rPr>
          <w:rFonts w:ascii="Arial" w:hAnsi="Arial" w:cs="Arial"/>
          <w:sz w:val="24"/>
          <w:szCs w:val="24"/>
          <w:shd w:val="clear" w:color="auto" w:fill="FFFFFF"/>
        </w:rPr>
        <w:br/>
        <w:t>Sekretariat Centrum jest czynny we wtorki, czwartki i piątki w godzinach 08.00 -15.00.</w:t>
      </w:r>
    </w:p>
    <w:sectPr w:rsidR="00520E59" w:rsidRPr="00E0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31BF5"/>
    <w:multiLevelType w:val="hybridMultilevel"/>
    <w:tmpl w:val="65F02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59"/>
    <w:rsid w:val="00052611"/>
    <w:rsid w:val="00440F83"/>
    <w:rsid w:val="00520E59"/>
    <w:rsid w:val="00927BBC"/>
    <w:rsid w:val="009D2161"/>
    <w:rsid w:val="009E077C"/>
    <w:rsid w:val="00B355B3"/>
    <w:rsid w:val="00E0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79B4-9612-421A-AA1F-50E6D782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Działalność Centrum Języków Obcych</dc:title>
  <dc:subject/>
  <dc:creator>Fujitsu</dc:creator>
  <cp:keywords/>
  <dc:description/>
  <cp:lastModifiedBy>Fujitsu</cp:lastModifiedBy>
  <cp:revision>4</cp:revision>
  <dcterms:created xsi:type="dcterms:W3CDTF">2021-03-01T19:43:00Z</dcterms:created>
  <dcterms:modified xsi:type="dcterms:W3CDTF">2021-03-03T07:34:00Z</dcterms:modified>
</cp:coreProperties>
</file>